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54" w:rsidRPr="00372376" w:rsidRDefault="00C32454" w:rsidP="00C32454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36"/>
          <w:szCs w:val="36"/>
        </w:rPr>
      </w:pPr>
      <w:r w:rsidRPr="00372376">
        <w:rPr>
          <w:rFonts w:ascii="Century Gothic" w:eastAsia="Times New Roman" w:hAnsi="Century Gothic" w:cs="Arial"/>
          <w:b/>
          <w:color w:val="000000"/>
          <w:sz w:val="36"/>
          <w:szCs w:val="36"/>
        </w:rPr>
        <w:t xml:space="preserve">Word Study </w:t>
      </w:r>
      <w:r w:rsidR="00663206">
        <w:rPr>
          <w:rFonts w:ascii="Century Gothic" w:eastAsia="Times New Roman" w:hAnsi="Century Gothic" w:cs="Arial"/>
          <w:b/>
          <w:color w:val="000000"/>
          <w:sz w:val="36"/>
          <w:szCs w:val="36"/>
        </w:rPr>
        <w:t>(</w:t>
      </w:r>
      <w:r w:rsidRPr="00372376">
        <w:rPr>
          <w:rFonts w:ascii="Century Gothic" w:eastAsia="Times New Roman" w:hAnsi="Century Gothic" w:cs="Arial"/>
          <w:b/>
          <w:color w:val="000000"/>
          <w:sz w:val="36"/>
          <w:szCs w:val="36"/>
        </w:rPr>
        <w:t xml:space="preserve">and </w:t>
      </w:r>
      <w:proofErr w:type="spellStart"/>
      <w:r w:rsidRPr="00372376">
        <w:rPr>
          <w:rFonts w:ascii="Century Gothic" w:eastAsia="Times New Roman" w:hAnsi="Century Gothic" w:cs="Arial"/>
          <w:b/>
          <w:color w:val="000000"/>
          <w:sz w:val="36"/>
          <w:szCs w:val="36"/>
        </w:rPr>
        <w:t>Dolch</w:t>
      </w:r>
      <w:proofErr w:type="spellEnd"/>
      <w:r w:rsidRPr="00372376">
        <w:rPr>
          <w:rFonts w:ascii="Century Gothic" w:eastAsia="Times New Roman" w:hAnsi="Century Gothic" w:cs="Arial"/>
          <w:b/>
          <w:color w:val="000000"/>
          <w:sz w:val="36"/>
          <w:szCs w:val="36"/>
        </w:rPr>
        <w:t xml:space="preserve"> Words</w:t>
      </w:r>
      <w:r w:rsidR="00663206">
        <w:rPr>
          <w:rFonts w:ascii="Century Gothic" w:eastAsia="Times New Roman" w:hAnsi="Century Gothic" w:cs="Arial"/>
          <w:b/>
          <w:color w:val="000000"/>
          <w:sz w:val="36"/>
          <w:szCs w:val="36"/>
        </w:rPr>
        <w:t>) in Second Grade</w:t>
      </w:r>
    </w:p>
    <w:p w:rsidR="000F1EB8" w:rsidRPr="00C32454" w:rsidRDefault="000F1EB8" w:rsidP="00C32454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32"/>
          <w:szCs w:val="32"/>
        </w:rPr>
      </w:pPr>
    </w:p>
    <w:p w:rsidR="00506FBC" w:rsidRDefault="000F1EB8" w:rsidP="00D1432B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68580</wp:posOffset>
            </wp:positionV>
            <wp:extent cx="1864360" cy="2172970"/>
            <wp:effectExtent l="38100" t="57150" r="116840" b="93980"/>
            <wp:wrapTight wrapText="bothSides">
              <wp:wrapPolygon edited="0">
                <wp:start x="-441" y="-568"/>
                <wp:lineTo x="-441" y="22534"/>
                <wp:lineTo x="22512" y="22534"/>
                <wp:lineTo x="22733" y="22534"/>
                <wp:lineTo x="22954" y="21398"/>
                <wp:lineTo x="22954" y="-189"/>
                <wp:lineTo x="22512" y="-568"/>
                <wp:lineTo x="-441" y="-568"/>
              </wp:wrapPolygon>
            </wp:wrapTight>
            <wp:docPr id="1" name="Picture 0" descr="word sor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sort .jpg"/>
                    <pic:cNvPicPr/>
                  </pic:nvPicPr>
                  <pic:blipFill>
                    <a:blip r:embed="rId7" cstate="print"/>
                    <a:srcRect l="19528" t="6372" r="20328"/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21729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5333C">
        <w:rPr>
          <w:rFonts w:ascii="Century Gothic" w:eastAsia="Times New Roman" w:hAnsi="Century Gothic" w:cs="Arial"/>
          <w:color w:val="000000"/>
          <w:sz w:val="24"/>
          <w:szCs w:val="24"/>
        </w:rPr>
        <w:t>I</w:t>
      </w:r>
      <w:r w:rsidR="00D1432B" w:rsidRP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would like</w:t>
      </w:r>
      <w:r w:rsid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to help you understand what</w:t>
      </w:r>
      <w:r w:rsidR="0066320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 w:rsidR="00506FBC">
        <w:rPr>
          <w:rFonts w:ascii="Century Gothic" w:eastAsia="Times New Roman" w:hAnsi="Century Gothic" w:cs="Arial"/>
          <w:color w:val="000000"/>
          <w:sz w:val="24"/>
          <w:szCs w:val="24"/>
        </w:rPr>
        <w:t>Word S</w:t>
      </w:r>
      <w:r w:rsid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tudy </w:t>
      </w:r>
      <w:r w:rsidR="00D1432B" w:rsidRPr="0035333C">
        <w:rPr>
          <w:rFonts w:ascii="Century Gothic" w:eastAsia="Times New Roman" w:hAnsi="Century Gothic" w:cs="Arial"/>
          <w:color w:val="000000"/>
          <w:sz w:val="24"/>
          <w:szCs w:val="24"/>
        </w:rPr>
        <w:t>look</w:t>
      </w:r>
      <w:r w:rsidR="0035333C">
        <w:rPr>
          <w:rFonts w:ascii="Century Gothic" w:eastAsia="Times New Roman" w:hAnsi="Century Gothic" w:cs="Arial"/>
          <w:color w:val="000000"/>
          <w:sz w:val="24"/>
          <w:szCs w:val="24"/>
        </w:rPr>
        <w:t>s like in second</w:t>
      </w:r>
      <w:r w:rsidR="00D1432B" w:rsidRP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grade.  </w:t>
      </w:r>
      <w:r w:rsidR="00506FB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There are two types of words that your child will be learning to spell: Word Study words and </w:t>
      </w:r>
      <w:proofErr w:type="spellStart"/>
      <w:r w:rsidR="00506FBC">
        <w:rPr>
          <w:rFonts w:ascii="Century Gothic" w:eastAsia="Times New Roman" w:hAnsi="Century Gothic" w:cs="Arial"/>
          <w:color w:val="000000"/>
          <w:sz w:val="24"/>
          <w:szCs w:val="24"/>
        </w:rPr>
        <w:t>Dolch</w:t>
      </w:r>
      <w:proofErr w:type="spellEnd"/>
      <w:r w:rsidR="00506FB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words. </w:t>
      </w:r>
    </w:p>
    <w:p w:rsidR="00506FBC" w:rsidRDefault="00506FBC" w:rsidP="00D1432B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506FBC" w:rsidRPr="00506FBC" w:rsidRDefault="00506FBC" w:rsidP="00D1432B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  <w:u w:val="single"/>
        </w:rPr>
      </w:pPr>
      <w:r w:rsidRPr="00506FBC">
        <w:rPr>
          <w:rFonts w:ascii="Century Gothic" w:eastAsia="Times New Roman" w:hAnsi="Century Gothic" w:cs="Arial"/>
          <w:b/>
          <w:color w:val="000000"/>
          <w:sz w:val="24"/>
          <w:szCs w:val="24"/>
          <w:u w:val="single"/>
        </w:rPr>
        <w:t>Word Study Words</w:t>
      </w:r>
    </w:p>
    <w:p w:rsidR="0035333C" w:rsidRDefault="00D1432B" w:rsidP="00D1432B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5333C">
        <w:rPr>
          <w:rFonts w:ascii="Century Gothic" w:eastAsia="Times New Roman" w:hAnsi="Century Gothic" w:cs="Arial"/>
          <w:color w:val="000000"/>
          <w:sz w:val="24"/>
          <w:szCs w:val="24"/>
        </w:rPr>
        <w:t>Each w</w:t>
      </w:r>
      <w:r w:rsidR="0035333C">
        <w:rPr>
          <w:rFonts w:ascii="Century Gothic" w:eastAsia="Times New Roman" w:hAnsi="Century Gothic" w:cs="Arial"/>
          <w:color w:val="000000"/>
          <w:sz w:val="24"/>
          <w:szCs w:val="24"/>
        </w:rPr>
        <w:t>eek your chi</w:t>
      </w:r>
      <w:r w:rsidR="00C8112A">
        <w:rPr>
          <w:rFonts w:ascii="Century Gothic" w:eastAsia="Times New Roman" w:hAnsi="Century Gothic" w:cs="Arial"/>
          <w:color w:val="000000"/>
          <w:sz w:val="24"/>
          <w:szCs w:val="24"/>
        </w:rPr>
        <w:t>ld will be given twelve</w:t>
      </w:r>
      <w:r w:rsidR="007C548B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Word Study</w:t>
      </w:r>
      <w:r w:rsidR="00506FB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words to learn</w:t>
      </w:r>
      <w:r w:rsidRP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base</w:t>
      </w:r>
      <w:r w:rsidR="0035333C">
        <w:rPr>
          <w:rFonts w:ascii="Century Gothic" w:eastAsia="Times New Roman" w:hAnsi="Century Gothic" w:cs="Arial"/>
          <w:color w:val="000000"/>
          <w:sz w:val="24"/>
          <w:szCs w:val="24"/>
        </w:rPr>
        <w:t>d on the spelling pattern his/her individual group is</w:t>
      </w:r>
      <w:r w:rsidRP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studying in class</w:t>
      </w:r>
      <w:r w:rsid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(groups </w:t>
      </w:r>
      <w:r w:rsidR="00506FBC">
        <w:rPr>
          <w:rFonts w:ascii="Century Gothic" w:eastAsia="Times New Roman" w:hAnsi="Century Gothic" w:cs="Arial"/>
          <w:color w:val="000000"/>
          <w:sz w:val="24"/>
          <w:szCs w:val="24"/>
        </w:rPr>
        <w:t>are</w:t>
      </w:r>
      <w:r w:rsid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created based on assessment results).  </w:t>
      </w:r>
      <w:r w:rsidR="007C548B">
        <w:rPr>
          <w:rFonts w:ascii="Century Gothic" w:eastAsia="Times New Roman" w:hAnsi="Century Gothic" w:cs="Arial"/>
          <w:color w:val="000000"/>
          <w:sz w:val="24"/>
          <w:szCs w:val="24"/>
        </w:rPr>
        <w:t>He/she</w:t>
      </w:r>
      <w:r w:rsidR="007C548B" w:rsidRP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will learn the “rules” associated with e</w:t>
      </w:r>
      <w:r w:rsidR="007C548B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ach </w:t>
      </w:r>
      <w:r w:rsidR="007C548B" w:rsidRP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pattern and will take part in </w:t>
      </w:r>
      <w:r w:rsidR="007C548B">
        <w:rPr>
          <w:rFonts w:ascii="Century Gothic" w:eastAsia="Times New Roman" w:hAnsi="Century Gothic" w:cs="Arial"/>
          <w:color w:val="000000"/>
          <w:sz w:val="24"/>
          <w:szCs w:val="24"/>
        </w:rPr>
        <w:t>“word work”</w:t>
      </w:r>
      <w:r w:rsidR="007C548B" w:rsidRP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activities throughout the week to gain more exposure to the pattern and practice making and sorting words that follow the pattern.  </w:t>
      </w:r>
      <w:r w:rsidR="007C548B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Students will also practice </w:t>
      </w:r>
      <w:r w:rsidR="0035333C">
        <w:rPr>
          <w:rFonts w:ascii="Century Gothic" w:eastAsia="Times New Roman" w:hAnsi="Century Gothic" w:cs="Arial"/>
          <w:color w:val="000000"/>
          <w:sz w:val="24"/>
          <w:szCs w:val="24"/>
        </w:rPr>
        <w:t>nightly</w:t>
      </w:r>
      <w:r w:rsidR="000F1EB8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with </w:t>
      </w:r>
      <w:r w:rsidR="007C548B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Word Study homework that </w:t>
      </w:r>
      <w:r w:rsidR="0035333C">
        <w:rPr>
          <w:rFonts w:ascii="Century Gothic" w:eastAsia="Times New Roman" w:hAnsi="Century Gothic" w:cs="Arial"/>
          <w:color w:val="000000"/>
          <w:sz w:val="24"/>
          <w:szCs w:val="24"/>
        </w:rPr>
        <w:t>require</w:t>
      </w:r>
      <w:r w:rsidR="007C548B">
        <w:rPr>
          <w:rFonts w:ascii="Century Gothic" w:eastAsia="Times New Roman" w:hAnsi="Century Gothic" w:cs="Arial"/>
          <w:color w:val="000000"/>
          <w:sz w:val="24"/>
          <w:szCs w:val="24"/>
        </w:rPr>
        <w:t>s</w:t>
      </w:r>
      <w:r w:rsid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 w:rsidR="007C548B">
        <w:rPr>
          <w:rFonts w:ascii="Century Gothic" w:eastAsia="Times New Roman" w:hAnsi="Century Gothic" w:cs="Arial"/>
          <w:color w:val="000000"/>
          <w:sz w:val="24"/>
          <w:szCs w:val="24"/>
        </w:rPr>
        <w:t>them</w:t>
      </w:r>
      <w:r w:rsid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to sort the words</w:t>
      </w:r>
      <w:r w:rsidR="00506FBC">
        <w:rPr>
          <w:rFonts w:ascii="Century Gothic" w:eastAsia="Times New Roman" w:hAnsi="Century Gothic" w:cs="Arial"/>
          <w:color w:val="000000"/>
          <w:sz w:val="24"/>
          <w:szCs w:val="24"/>
        </w:rPr>
        <w:t>, read them aloud,</w:t>
      </w:r>
      <w:r w:rsid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and then p</w:t>
      </w:r>
      <w:r w:rsidR="006C74F4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erform a specific task </w:t>
      </w:r>
      <w:r w:rsidR="0035333C">
        <w:rPr>
          <w:rFonts w:ascii="Century Gothic" w:eastAsia="Times New Roman" w:hAnsi="Century Gothic" w:cs="Arial"/>
          <w:color w:val="000000"/>
          <w:sz w:val="24"/>
          <w:szCs w:val="24"/>
        </w:rPr>
        <w:t>as follows:</w:t>
      </w:r>
    </w:p>
    <w:p w:rsidR="00C8112A" w:rsidRPr="00260106" w:rsidRDefault="00C8112A" w:rsidP="00C8112A">
      <w:pPr>
        <w:contextualSpacing/>
        <w:rPr>
          <w:rFonts w:ascii="Century Gothic" w:hAnsi="Century Gothic"/>
          <w:sz w:val="24"/>
          <w:szCs w:val="24"/>
        </w:rPr>
      </w:pPr>
    </w:p>
    <w:p w:rsidR="00663206" w:rsidRPr="00663206" w:rsidRDefault="00C8112A" w:rsidP="00663206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663206">
        <w:rPr>
          <w:rFonts w:ascii="Century Gothic" w:hAnsi="Century Gothic"/>
          <w:b/>
          <w:bCs/>
          <w:sz w:val="24"/>
          <w:szCs w:val="24"/>
        </w:rPr>
        <w:t>Monday</w:t>
      </w:r>
      <w:r w:rsidRPr="00663206">
        <w:rPr>
          <w:rFonts w:ascii="Century Gothic" w:hAnsi="Century Gothic"/>
          <w:sz w:val="24"/>
          <w:szCs w:val="24"/>
        </w:rPr>
        <w:t> – Sort the words into categories (for example</w:t>
      </w:r>
      <w:r w:rsidR="006C74F4" w:rsidRPr="00663206">
        <w:rPr>
          <w:rFonts w:ascii="Century Gothic" w:hAnsi="Century Gothic"/>
          <w:sz w:val="24"/>
          <w:szCs w:val="24"/>
        </w:rPr>
        <w:t>,</w:t>
      </w:r>
      <w:r w:rsidRPr="00663206">
        <w:rPr>
          <w:rFonts w:ascii="Century Gothic" w:hAnsi="Century Gothic"/>
          <w:sz w:val="24"/>
          <w:szCs w:val="24"/>
        </w:rPr>
        <w:t xml:space="preserve"> </w:t>
      </w:r>
      <w:r w:rsidR="006C74F4" w:rsidRPr="00663206">
        <w:rPr>
          <w:rFonts w:ascii="Century Gothic" w:hAnsi="Century Gothic"/>
          <w:sz w:val="24"/>
          <w:szCs w:val="24"/>
        </w:rPr>
        <w:t xml:space="preserve">CVC (consonant/vowel/ consonant) – </w:t>
      </w:r>
      <w:r w:rsidRPr="00663206">
        <w:rPr>
          <w:rFonts w:ascii="Century Gothic" w:hAnsi="Century Gothic"/>
          <w:sz w:val="24"/>
          <w:szCs w:val="24"/>
        </w:rPr>
        <w:t xml:space="preserve">short “a” short “o”). </w:t>
      </w:r>
      <w:r w:rsidR="00663206" w:rsidRPr="00663206">
        <w:rPr>
          <w:rFonts w:ascii="Century Gothic" w:hAnsi="Century Gothic"/>
          <w:sz w:val="24"/>
          <w:szCs w:val="24"/>
        </w:rPr>
        <w:t xml:space="preserve">Read each word aloud and write each word under its header. </w:t>
      </w:r>
    </w:p>
    <w:p w:rsidR="00C8112A" w:rsidRPr="00663206" w:rsidRDefault="00C8112A" w:rsidP="00C8112A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663206">
        <w:rPr>
          <w:rFonts w:ascii="Century Gothic" w:hAnsi="Century Gothic"/>
          <w:b/>
          <w:bCs/>
          <w:sz w:val="24"/>
          <w:szCs w:val="24"/>
        </w:rPr>
        <w:t>Tuesday</w:t>
      </w:r>
      <w:r w:rsidRPr="00663206">
        <w:rPr>
          <w:rFonts w:ascii="Century Gothic" w:hAnsi="Century Gothic"/>
          <w:sz w:val="24"/>
          <w:szCs w:val="24"/>
        </w:rPr>
        <w:t xml:space="preserve"> – Sort the words. Read each word aloud, write </w:t>
      </w:r>
      <w:r w:rsidR="006C74F4" w:rsidRPr="00663206">
        <w:rPr>
          <w:rFonts w:ascii="Century Gothic" w:hAnsi="Century Gothic"/>
          <w:sz w:val="24"/>
          <w:szCs w:val="24"/>
        </w:rPr>
        <w:t>each word under its header</w:t>
      </w:r>
      <w:r w:rsidRPr="00663206">
        <w:rPr>
          <w:rFonts w:ascii="Century Gothic" w:hAnsi="Century Gothic"/>
          <w:sz w:val="24"/>
          <w:szCs w:val="24"/>
        </w:rPr>
        <w:t>, and underline the vowels</w:t>
      </w:r>
      <w:r w:rsidR="006C74F4" w:rsidRPr="00663206">
        <w:rPr>
          <w:rFonts w:ascii="Century Gothic" w:hAnsi="Century Gothic"/>
          <w:sz w:val="24"/>
          <w:szCs w:val="24"/>
        </w:rPr>
        <w:t xml:space="preserve"> (a, e, </w:t>
      </w:r>
      <w:proofErr w:type="spellStart"/>
      <w:r w:rsidR="006C74F4" w:rsidRPr="00663206">
        <w:rPr>
          <w:rFonts w:ascii="Century Gothic" w:hAnsi="Century Gothic"/>
          <w:sz w:val="24"/>
          <w:szCs w:val="24"/>
        </w:rPr>
        <w:t>i</w:t>
      </w:r>
      <w:proofErr w:type="spellEnd"/>
      <w:r w:rsidR="006C74F4" w:rsidRPr="00663206">
        <w:rPr>
          <w:rFonts w:ascii="Century Gothic" w:hAnsi="Century Gothic"/>
          <w:sz w:val="24"/>
          <w:szCs w:val="24"/>
        </w:rPr>
        <w:t>, o, u)</w:t>
      </w:r>
      <w:r w:rsidRPr="00663206">
        <w:rPr>
          <w:rFonts w:ascii="Century Gothic" w:hAnsi="Century Gothic"/>
          <w:sz w:val="24"/>
          <w:szCs w:val="24"/>
        </w:rPr>
        <w:t>.</w:t>
      </w:r>
    </w:p>
    <w:p w:rsidR="00C8112A" w:rsidRPr="00260106" w:rsidRDefault="00C8112A" w:rsidP="00C8112A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260106">
        <w:rPr>
          <w:rFonts w:ascii="Century Gothic" w:hAnsi="Century Gothic"/>
          <w:b/>
          <w:bCs/>
          <w:sz w:val="24"/>
          <w:szCs w:val="24"/>
        </w:rPr>
        <w:t>Wednesday</w:t>
      </w:r>
      <w:r w:rsidRPr="00260106">
        <w:rPr>
          <w:rFonts w:ascii="Century Gothic" w:hAnsi="Century Gothic"/>
          <w:sz w:val="24"/>
          <w:szCs w:val="24"/>
        </w:rPr>
        <w:t> – Sort the words. Read each word aloud then pick 6 words and write a complete sentence for each word.</w:t>
      </w:r>
    </w:p>
    <w:p w:rsidR="00B425B3" w:rsidRDefault="00C8112A" w:rsidP="00B425B3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</w:rPr>
      </w:pPr>
      <w:r w:rsidRPr="00260106">
        <w:rPr>
          <w:rFonts w:ascii="Century Gothic" w:hAnsi="Century Gothic"/>
          <w:b/>
          <w:bCs/>
          <w:sz w:val="24"/>
          <w:szCs w:val="24"/>
        </w:rPr>
        <w:t>Thursday</w:t>
      </w:r>
      <w:r w:rsidRPr="00260106">
        <w:rPr>
          <w:rFonts w:ascii="Century Gothic" w:hAnsi="Century Gothic"/>
          <w:sz w:val="24"/>
          <w:szCs w:val="24"/>
        </w:rPr>
        <w:t xml:space="preserve"> – Sort the words. Read each word </w:t>
      </w:r>
      <w:r w:rsidR="006C74F4">
        <w:rPr>
          <w:rFonts w:ascii="Century Gothic" w:hAnsi="Century Gothic"/>
          <w:sz w:val="24"/>
          <w:szCs w:val="24"/>
        </w:rPr>
        <w:t xml:space="preserve">aloud then put the words away. </w:t>
      </w:r>
      <w:r w:rsidRPr="00260106">
        <w:rPr>
          <w:rFonts w:ascii="Century Gothic" w:hAnsi="Century Gothic"/>
          <w:sz w:val="24"/>
          <w:szCs w:val="24"/>
        </w:rPr>
        <w:t>Have an adult give you a practice test of all your words (</w:t>
      </w:r>
      <w:r w:rsidRPr="006C74F4">
        <w:rPr>
          <w:rFonts w:ascii="Century Gothic" w:hAnsi="Century Gothic"/>
          <w:b/>
          <w:sz w:val="24"/>
          <w:szCs w:val="24"/>
        </w:rPr>
        <w:t xml:space="preserve">the adult will say the word </w:t>
      </w:r>
      <w:r w:rsidR="006C74F4" w:rsidRPr="006C74F4">
        <w:rPr>
          <w:rFonts w:ascii="Century Gothic" w:hAnsi="Century Gothic"/>
          <w:b/>
          <w:sz w:val="24"/>
          <w:szCs w:val="24"/>
        </w:rPr>
        <w:t>the student</w:t>
      </w:r>
      <w:r w:rsidRPr="006C74F4">
        <w:rPr>
          <w:rFonts w:ascii="Century Gothic" w:hAnsi="Century Gothic"/>
          <w:b/>
          <w:bCs/>
          <w:sz w:val="24"/>
          <w:szCs w:val="24"/>
        </w:rPr>
        <w:t xml:space="preserve"> will write it under the correct header</w:t>
      </w:r>
      <w:r w:rsidRPr="00260106">
        <w:rPr>
          <w:rFonts w:ascii="Century Gothic" w:hAnsi="Century Gothic"/>
          <w:sz w:val="24"/>
          <w:szCs w:val="24"/>
        </w:rPr>
        <w:t>).</w:t>
      </w:r>
    </w:p>
    <w:p w:rsidR="00B425B3" w:rsidRPr="00B425B3" w:rsidRDefault="00B425B3" w:rsidP="00B425B3">
      <w:pPr>
        <w:ind w:left="360"/>
        <w:contextualSpacing/>
        <w:rPr>
          <w:rFonts w:ascii="Century Gothic" w:hAnsi="Century Gothic"/>
          <w:b/>
          <w:sz w:val="20"/>
          <w:szCs w:val="20"/>
          <w:u w:val="single"/>
        </w:rPr>
      </w:pPr>
    </w:p>
    <w:p w:rsidR="00B425B3" w:rsidRPr="00B425B3" w:rsidRDefault="00B425B3" w:rsidP="00B425B3">
      <w:pPr>
        <w:ind w:left="360"/>
        <w:contextualSpacing/>
        <w:rPr>
          <w:rFonts w:ascii="Century Gothic" w:hAnsi="Century Gothic"/>
          <w:sz w:val="24"/>
          <w:szCs w:val="24"/>
        </w:rPr>
      </w:pPr>
      <w:r w:rsidRPr="00B425B3">
        <w:rPr>
          <w:rFonts w:ascii="Century Gothic" w:hAnsi="Century Gothic"/>
          <w:sz w:val="24"/>
          <w:szCs w:val="24"/>
        </w:rPr>
        <w:t xml:space="preserve">Note: </w:t>
      </w:r>
      <w:r>
        <w:rPr>
          <w:rFonts w:ascii="Century Gothic" w:hAnsi="Century Gothic"/>
          <w:sz w:val="24"/>
          <w:szCs w:val="24"/>
        </w:rPr>
        <w:t xml:space="preserve"> </w:t>
      </w:r>
      <w:r w:rsidRPr="00B425B3">
        <w:rPr>
          <w:rFonts w:ascii="Century Gothic" w:hAnsi="Century Gothic"/>
          <w:sz w:val="24"/>
          <w:szCs w:val="24"/>
        </w:rPr>
        <w:t>Every night</w:t>
      </w:r>
      <w:r>
        <w:rPr>
          <w:rFonts w:ascii="Century Gothic" w:hAnsi="Century Gothic"/>
          <w:sz w:val="24"/>
          <w:szCs w:val="24"/>
        </w:rPr>
        <w:t>, students will also w</w:t>
      </w:r>
      <w:r w:rsidRPr="00B425B3">
        <w:rPr>
          <w:rFonts w:ascii="Century Gothic" w:hAnsi="Century Gothic"/>
          <w:sz w:val="24"/>
          <w:szCs w:val="24"/>
        </w:rPr>
        <w:t xml:space="preserve">rite down </w:t>
      </w:r>
      <w:r>
        <w:rPr>
          <w:rFonts w:ascii="Century Gothic" w:hAnsi="Century Gothic"/>
          <w:sz w:val="24"/>
          <w:szCs w:val="24"/>
        </w:rPr>
        <w:t xml:space="preserve">all five of their </w:t>
      </w:r>
      <w:proofErr w:type="spellStart"/>
      <w:r w:rsidRPr="00B425B3">
        <w:rPr>
          <w:rFonts w:ascii="Century Gothic" w:hAnsi="Century Gothic"/>
          <w:sz w:val="24"/>
          <w:szCs w:val="24"/>
        </w:rPr>
        <w:t>Dolch</w:t>
      </w:r>
      <w:proofErr w:type="spellEnd"/>
      <w:r w:rsidRPr="00B425B3">
        <w:rPr>
          <w:rFonts w:ascii="Century Gothic" w:hAnsi="Century Gothic"/>
          <w:sz w:val="24"/>
          <w:szCs w:val="24"/>
        </w:rPr>
        <w:t xml:space="preserve"> words under the header </w:t>
      </w:r>
      <w:proofErr w:type="spellStart"/>
      <w:r w:rsidRPr="00B425B3">
        <w:rPr>
          <w:rFonts w:ascii="Century Gothic" w:hAnsi="Century Gothic"/>
          <w:sz w:val="24"/>
          <w:szCs w:val="24"/>
        </w:rPr>
        <w:t>Dolch</w:t>
      </w:r>
      <w:proofErr w:type="spellEnd"/>
      <w:r w:rsidRPr="00B425B3">
        <w:rPr>
          <w:rFonts w:ascii="Century Gothic" w:hAnsi="Century Gothic"/>
          <w:sz w:val="24"/>
          <w:szCs w:val="24"/>
        </w:rPr>
        <w:t>, and read each word aloud.</w:t>
      </w:r>
    </w:p>
    <w:p w:rsidR="00B425B3" w:rsidRPr="00260106" w:rsidRDefault="00B425B3" w:rsidP="00B425B3">
      <w:pPr>
        <w:contextualSpacing/>
        <w:rPr>
          <w:rFonts w:ascii="Century Gothic" w:hAnsi="Century Gothic"/>
          <w:sz w:val="24"/>
          <w:szCs w:val="24"/>
        </w:rPr>
      </w:pPr>
    </w:p>
    <w:p w:rsidR="0064407A" w:rsidRDefault="0035333C" w:rsidP="00D1432B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A</w:t>
      </w:r>
      <w:r w:rsidR="00387597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n </w:t>
      </w:r>
      <w:r w:rsidR="007C548B">
        <w:rPr>
          <w:rFonts w:ascii="Century Gothic" w:eastAsia="Times New Roman" w:hAnsi="Century Gothic" w:cs="Arial"/>
          <w:color w:val="000000"/>
          <w:sz w:val="24"/>
          <w:szCs w:val="24"/>
        </w:rPr>
        <w:t>a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ssessmen</w:t>
      </w:r>
      <w:r w:rsidR="000F1EB8">
        <w:rPr>
          <w:rFonts w:ascii="Century Gothic" w:eastAsia="Times New Roman" w:hAnsi="Century Gothic" w:cs="Arial"/>
          <w:color w:val="000000"/>
          <w:sz w:val="24"/>
          <w:szCs w:val="24"/>
        </w:rPr>
        <w:t>t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will be </w:t>
      </w:r>
      <w:r w:rsidR="007C548B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given 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each Friday morning and </w:t>
      </w:r>
      <w:r w:rsidRPr="0064407A">
        <w:rPr>
          <w:rFonts w:ascii="Century Gothic" w:eastAsia="Times New Roman" w:hAnsi="Century Gothic" w:cs="Arial"/>
          <w:color w:val="000000"/>
          <w:sz w:val="24"/>
          <w:szCs w:val="24"/>
          <w:u w:val="single"/>
        </w:rPr>
        <w:t xml:space="preserve">will </w:t>
      </w:r>
      <w:r w:rsidR="00D1432B" w:rsidRPr="0064407A">
        <w:rPr>
          <w:rFonts w:ascii="Century Gothic" w:eastAsia="Times New Roman" w:hAnsi="Century Gothic" w:cs="Arial"/>
          <w:color w:val="000000"/>
          <w:sz w:val="24"/>
          <w:szCs w:val="24"/>
          <w:u w:val="single"/>
        </w:rPr>
        <w:t>include some words that your child will not be able to study</w:t>
      </w:r>
      <w:r w:rsidRPr="0064407A">
        <w:rPr>
          <w:rFonts w:ascii="Century Gothic" w:eastAsia="Times New Roman" w:hAnsi="Century Gothic" w:cs="Arial"/>
          <w:color w:val="000000"/>
          <w:sz w:val="24"/>
          <w:szCs w:val="24"/>
          <w:u w:val="single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– words</w:t>
      </w:r>
      <w:r w:rsidR="00D1432B" w:rsidRP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that follow the same spelling pattern.  </w:t>
      </w:r>
    </w:p>
    <w:p w:rsidR="0064407A" w:rsidRDefault="0064407A" w:rsidP="00D1432B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C32454" w:rsidRDefault="00766551" w:rsidP="007C548B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hyperlink r:id="rId8" w:history="1"/>
      <w:hyperlink r:id="rId9" w:history="1"/>
      <w:r w:rsidR="007C548B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Ten </w:t>
      </w:r>
      <w:r w:rsidR="00D1432B" w:rsidRPr="007C548B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words </w:t>
      </w:r>
      <w:r w:rsidR="007C548B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will be words </w:t>
      </w:r>
      <w:r w:rsidR="00D1432B" w:rsidRPr="007C548B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that they have been studying </w:t>
      </w:r>
      <w:r w:rsidR="0064407A" w:rsidRPr="007C548B">
        <w:rPr>
          <w:rFonts w:ascii="Century Gothic" w:eastAsia="Times New Roman" w:hAnsi="Century Gothic" w:cs="Arial"/>
          <w:color w:val="000000"/>
          <w:sz w:val="24"/>
          <w:szCs w:val="24"/>
        </w:rPr>
        <w:t>all week</w:t>
      </w:r>
      <w:r w:rsidR="00D1432B" w:rsidRPr="007C548B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, and </w:t>
      </w:r>
      <w:r w:rsidR="0064407A" w:rsidRPr="007C548B">
        <w:rPr>
          <w:rFonts w:ascii="Century Gothic" w:eastAsia="Times New Roman" w:hAnsi="Century Gothic" w:cs="Arial"/>
          <w:color w:val="000000"/>
          <w:sz w:val="24"/>
          <w:szCs w:val="24"/>
        </w:rPr>
        <w:t>five</w:t>
      </w:r>
      <w:r w:rsidR="00D1432B" w:rsidRPr="007C548B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words</w:t>
      </w:r>
      <w:r w:rsidR="0064407A" w:rsidRPr="007C548B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will be new</w:t>
      </w:r>
      <w:r w:rsidR="007C548B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words that follow the pattern studied</w:t>
      </w:r>
      <w:r w:rsidR="0064407A" w:rsidRPr="007C548B">
        <w:rPr>
          <w:rFonts w:ascii="Century Gothic" w:eastAsia="Times New Roman" w:hAnsi="Century Gothic" w:cs="Arial"/>
          <w:color w:val="000000"/>
          <w:sz w:val="24"/>
          <w:szCs w:val="24"/>
        </w:rPr>
        <w:t>.  This will help me</w:t>
      </w:r>
      <w:r w:rsidR="00D1432B" w:rsidRPr="007C548B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assess how well </w:t>
      </w:r>
      <w:r w:rsidR="0064407A" w:rsidRPr="007C548B">
        <w:rPr>
          <w:rFonts w:ascii="Century Gothic" w:eastAsia="Times New Roman" w:hAnsi="Century Gothic" w:cs="Arial"/>
          <w:color w:val="000000"/>
          <w:sz w:val="24"/>
          <w:szCs w:val="24"/>
        </w:rPr>
        <w:t>each student</w:t>
      </w:r>
      <w:r w:rsidR="00D1432B" w:rsidRPr="007C548B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can apply the spelling pattern to different words instead of only assessing how well they ca</w:t>
      </w:r>
      <w:r w:rsidR="007C548B">
        <w:rPr>
          <w:rFonts w:ascii="Century Gothic" w:eastAsia="Times New Roman" w:hAnsi="Century Gothic" w:cs="Arial"/>
          <w:color w:val="000000"/>
          <w:sz w:val="24"/>
          <w:szCs w:val="24"/>
        </w:rPr>
        <w:t>n spell isolated words that may have been</w:t>
      </w:r>
      <w:r w:rsidR="00D1432B" w:rsidRPr="007C548B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memorized for the test. </w:t>
      </w:r>
      <w:r w:rsidR="00D1432B" w:rsidRP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</w:p>
    <w:p w:rsidR="00C32454" w:rsidRDefault="00C32454" w:rsidP="007C548B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7C548B" w:rsidRPr="00C32454" w:rsidRDefault="00C32454" w:rsidP="007C548B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Research has shown</w:t>
      </w:r>
      <w:r w:rsidRP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that students often memorize wor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ds for a test and then quickly </w:t>
      </w:r>
      <w:r w:rsidRPr="0035333C">
        <w:rPr>
          <w:rFonts w:ascii="Century Gothic" w:eastAsia="Times New Roman" w:hAnsi="Century Gothic" w:cs="Arial"/>
          <w:color w:val="000000"/>
          <w:sz w:val="24"/>
          <w:szCs w:val="24"/>
        </w:rPr>
        <w:t>forget them the following week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, and that </w:t>
      </w:r>
      <w:r w:rsidRPr="00C32454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using the Word Study approach </w:t>
      </w:r>
      <w:r w:rsidR="00D1432B" w:rsidRPr="00C32454">
        <w:rPr>
          <w:rFonts w:ascii="Century Gothic" w:eastAsia="Times New Roman" w:hAnsi="Century Gothic" w:cs="Arial"/>
          <w:color w:val="000000"/>
          <w:sz w:val="24"/>
          <w:szCs w:val="24"/>
        </w:rPr>
        <w:t>to spelling leads to more accurate spelling of words when students are composing their own pieces of writing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. This is </w:t>
      </w:r>
      <w:r w:rsidR="007C548B" w:rsidRPr="00C32454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because </w:t>
      </w:r>
      <w:r w:rsidRPr="00C32454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students are </w:t>
      </w:r>
      <w:r w:rsidR="007C548B" w:rsidRPr="00C32454">
        <w:rPr>
          <w:rFonts w:ascii="Century Gothic" w:eastAsia="Times New Roman" w:hAnsi="Century Gothic" w:cs="Arial"/>
          <w:color w:val="000000"/>
          <w:sz w:val="24"/>
          <w:szCs w:val="24"/>
        </w:rPr>
        <w:t>studying the phonics, the sounds that letters</w:t>
      </w:r>
      <w:r w:rsidRPr="00C32454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make within the words rather memorizing the spelling of words in isolation.</w:t>
      </w:r>
    </w:p>
    <w:p w:rsidR="00506FBC" w:rsidRDefault="00506FBC" w:rsidP="00D1432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06FBC" w:rsidRPr="00506FBC" w:rsidRDefault="00506FBC" w:rsidP="00D1432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proofErr w:type="spellStart"/>
      <w:r w:rsidRPr="00506FBC">
        <w:rPr>
          <w:rFonts w:ascii="Century Gothic" w:hAnsi="Century Gothic"/>
          <w:b/>
          <w:sz w:val="24"/>
          <w:szCs w:val="24"/>
          <w:u w:val="single"/>
        </w:rPr>
        <w:t>Dolch</w:t>
      </w:r>
      <w:proofErr w:type="spellEnd"/>
      <w:r w:rsidRPr="00506FBC">
        <w:rPr>
          <w:rFonts w:ascii="Century Gothic" w:hAnsi="Century Gothic"/>
          <w:b/>
          <w:sz w:val="24"/>
          <w:szCs w:val="24"/>
          <w:u w:val="single"/>
        </w:rPr>
        <w:t xml:space="preserve"> Words</w:t>
      </w:r>
    </w:p>
    <w:p w:rsidR="00506FBC" w:rsidRDefault="00766551" w:rsidP="00D1432B">
      <w:pPr>
        <w:spacing w:after="0" w:line="240" w:lineRule="auto"/>
        <w:rPr>
          <w:rFonts w:ascii="Century Gothic" w:hAnsi="Century Gothic"/>
          <w:sz w:val="24"/>
          <w:szCs w:val="24"/>
        </w:rPr>
      </w:pPr>
      <w:hyperlink r:id="rId10" w:history="1"/>
      <w:hyperlink r:id="rId11" w:history="1"/>
      <w:r w:rsidR="00506FB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There are </w:t>
      </w:r>
      <w:r w:rsidR="00D1432B" w:rsidRPr="0035333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specific words in the English language </w:t>
      </w:r>
      <w:r w:rsidR="00506FB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called </w:t>
      </w:r>
      <w:proofErr w:type="spellStart"/>
      <w:r w:rsidR="00506FBC">
        <w:rPr>
          <w:rFonts w:ascii="Century Gothic" w:eastAsia="Times New Roman" w:hAnsi="Century Gothic" w:cs="Arial"/>
          <w:color w:val="000000"/>
          <w:sz w:val="24"/>
          <w:szCs w:val="24"/>
        </w:rPr>
        <w:t>Dolch</w:t>
      </w:r>
      <w:proofErr w:type="spellEnd"/>
      <w:r w:rsidR="00506FB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w</w:t>
      </w:r>
      <w:r w:rsidR="00E83D3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ords. </w:t>
      </w:r>
      <w:r w:rsidR="00E83D36">
        <w:rPr>
          <w:rFonts w:ascii="Century Gothic" w:hAnsi="Century Gothic"/>
          <w:sz w:val="24"/>
          <w:szCs w:val="24"/>
        </w:rPr>
        <w:t xml:space="preserve">The </w:t>
      </w:r>
      <w:proofErr w:type="spellStart"/>
      <w:r w:rsidR="00E83D36">
        <w:rPr>
          <w:rFonts w:ascii="Century Gothic" w:hAnsi="Century Gothic"/>
          <w:sz w:val="24"/>
          <w:szCs w:val="24"/>
        </w:rPr>
        <w:t>Dolc</w:t>
      </w:r>
      <w:r w:rsidR="00506FBC">
        <w:rPr>
          <w:rFonts w:ascii="Century Gothic" w:hAnsi="Century Gothic"/>
          <w:sz w:val="24"/>
          <w:szCs w:val="24"/>
        </w:rPr>
        <w:t>h</w:t>
      </w:r>
      <w:proofErr w:type="spellEnd"/>
      <w:r w:rsidR="00506FBC">
        <w:rPr>
          <w:rFonts w:ascii="Century Gothic" w:hAnsi="Century Gothic"/>
          <w:sz w:val="24"/>
          <w:szCs w:val="24"/>
        </w:rPr>
        <w:t xml:space="preserve"> w</w:t>
      </w:r>
      <w:r w:rsidR="00E83D36">
        <w:rPr>
          <w:rFonts w:ascii="Century Gothic" w:hAnsi="Century Gothic"/>
          <w:sz w:val="24"/>
          <w:szCs w:val="24"/>
        </w:rPr>
        <w:t xml:space="preserve">ord list was compiled by Edward </w:t>
      </w:r>
      <w:proofErr w:type="spellStart"/>
      <w:r w:rsidR="00E83D36">
        <w:rPr>
          <w:rFonts w:ascii="Century Gothic" w:hAnsi="Century Gothic"/>
          <w:sz w:val="24"/>
          <w:szCs w:val="24"/>
        </w:rPr>
        <w:t>Dolch</w:t>
      </w:r>
      <w:proofErr w:type="spellEnd"/>
      <w:r w:rsidR="00E83D36">
        <w:rPr>
          <w:rFonts w:ascii="Century Gothic" w:hAnsi="Century Gothic"/>
          <w:sz w:val="24"/>
          <w:szCs w:val="24"/>
        </w:rPr>
        <w:t xml:space="preserve"> </w:t>
      </w:r>
      <w:r w:rsidR="00E83D36" w:rsidRPr="00260106">
        <w:rPr>
          <w:rFonts w:ascii="Century Gothic" w:hAnsi="Century Gothic"/>
          <w:sz w:val="24"/>
          <w:szCs w:val="24"/>
        </w:rPr>
        <w:t>based on the most common words used in children's books. The list contains 220 words that must be quickly recognized in order to achieve reading fluency (</w:t>
      </w:r>
      <w:hyperlink r:id="rId12" w:history="1">
        <w:r w:rsidR="00E83D36" w:rsidRPr="00E83D36">
          <w:rPr>
            <w:rStyle w:val="Hyperlink"/>
            <w:rFonts w:ascii="Century Gothic" w:hAnsi="Century Gothic"/>
            <w:color w:val="auto"/>
            <w:sz w:val="24"/>
            <w:szCs w:val="24"/>
          </w:rPr>
          <w:t>the ability to read a text accurately, quickly, and with expression</w:t>
        </w:r>
      </w:hyperlink>
      <w:r w:rsidR="00506FBC">
        <w:rPr>
          <w:rFonts w:ascii="Century Gothic" w:hAnsi="Century Gothic"/>
          <w:sz w:val="24"/>
          <w:szCs w:val="24"/>
        </w:rPr>
        <w:t xml:space="preserve">). </w:t>
      </w:r>
      <w:r w:rsidR="00E83D36">
        <w:rPr>
          <w:rFonts w:ascii="Century Gothic" w:hAnsi="Century Gothic"/>
          <w:sz w:val="24"/>
          <w:szCs w:val="24"/>
        </w:rPr>
        <w:t>These words</w:t>
      </w:r>
      <w:r w:rsidR="00E83D36" w:rsidRPr="00260106">
        <w:rPr>
          <w:rFonts w:ascii="Century Gothic" w:hAnsi="Century Gothic"/>
          <w:sz w:val="24"/>
          <w:szCs w:val="24"/>
        </w:rPr>
        <w:t xml:space="preserve"> make up 50-70% of ANY general text. </w:t>
      </w:r>
    </w:p>
    <w:p w:rsidR="00506FBC" w:rsidRDefault="00506FBC" w:rsidP="00D1432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06FBC" w:rsidRDefault="00506FBC" w:rsidP="00D1432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Unlike Word Study words, m</w:t>
      </w:r>
      <w:r w:rsidR="00E83D36" w:rsidRPr="00260106">
        <w:rPr>
          <w:rFonts w:ascii="Century Gothic" w:hAnsi="Century Gothic"/>
          <w:sz w:val="24"/>
          <w:szCs w:val="24"/>
        </w:rPr>
        <w:t xml:space="preserve">any </w:t>
      </w:r>
      <w:proofErr w:type="spellStart"/>
      <w:r w:rsidR="00E83D36" w:rsidRPr="00260106">
        <w:rPr>
          <w:rFonts w:ascii="Century Gothic" w:hAnsi="Century Gothic"/>
          <w:sz w:val="24"/>
          <w:szCs w:val="24"/>
        </w:rPr>
        <w:t>Dolch</w:t>
      </w:r>
      <w:proofErr w:type="spellEnd"/>
      <w:r w:rsidR="00E83D36" w:rsidRPr="00260106">
        <w:rPr>
          <w:rFonts w:ascii="Century Gothic" w:hAnsi="Century Gothic"/>
          <w:sz w:val="24"/>
          <w:szCs w:val="24"/>
        </w:rPr>
        <w:t xml:space="preserve"> words </w:t>
      </w:r>
      <w:r w:rsidR="000F1EB8">
        <w:rPr>
          <w:rFonts w:ascii="Century Gothic" w:hAnsi="Century Gothic"/>
          <w:sz w:val="24"/>
          <w:szCs w:val="24"/>
        </w:rPr>
        <w:t xml:space="preserve">often </w:t>
      </w:r>
      <w:r>
        <w:rPr>
          <w:rFonts w:ascii="Century Gothic" w:hAnsi="Century Gothic"/>
          <w:sz w:val="24"/>
          <w:szCs w:val="24"/>
        </w:rPr>
        <w:t xml:space="preserve">don’t follow a spelling pattern, </w:t>
      </w:r>
      <w:r w:rsidR="00E83D36" w:rsidRPr="00260106">
        <w:rPr>
          <w:rFonts w:ascii="Century Gothic" w:hAnsi="Century Gothic"/>
          <w:sz w:val="24"/>
          <w:szCs w:val="24"/>
        </w:rPr>
        <w:t>can't be "sounded out</w:t>
      </w:r>
      <w:r>
        <w:rPr>
          <w:rFonts w:ascii="Century Gothic" w:hAnsi="Century Gothic"/>
          <w:sz w:val="24"/>
          <w:szCs w:val="24"/>
        </w:rPr>
        <w:t>,</w:t>
      </w:r>
      <w:r w:rsidR="00E83D36" w:rsidRPr="00260106">
        <w:rPr>
          <w:rFonts w:ascii="Century Gothic" w:hAnsi="Century Gothic"/>
          <w:sz w:val="24"/>
          <w:szCs w:val="24"/>
        </w:rPr>
        <w:t>" and have to be learned by "sight" (memorized). </w:t>
      </w:r>
      <w:r w:rsidR="00E83D36" w:rsidRPr="00260106">
        <w:rPr>
          <w:rFonts w:ascii="Century Gothic" w:hAnsi="Century Gothic"/>
          <w:sz w:val="24"/>
          <w:szCs w:val="24"/>
        </w:rPr>
        <w:br/>
      </w:r>
      <w:r w:rsidR="00E83D36" w:rsidRPr="00260106">
        <w:rPr>
          <w:rFonts w:ascii="Century Gothic" w:hAnsi="Century Gothic"/>
          <w:sz w:val="24"/>
          <w:szCs w:val="24"/>
        </w:rPr>
        <w:br/>
        <w:t xml:space="preserve">In second grade, the goal is for each child to be able to </w:t>
      </w:r>
      <w:r w:rsidR="00E83D36" w:rsidRPr="00E83D36">
        <w:rPr>
          <w:rFonts w:ascii="Century Gothic" w:hAnsi="Century Gothic"/>
          <w:b/>
          <w:sz w:val="24"/>
          <w:szCs w:val="24"/>
        </w:rPr>
        <w:t xml:space="preserve">read and spell ALL of the words on the </w:t>
      </w:r>
      <w:proofErr w:type="spellStart"/>
      <w:r w:rsidR="00E83D36" w:rsidRPr="00E83D36">
        <w:rPr>
          <w:rFonts w:ascii="Century Gothic" w:hAnsi="Century Gothic"/>
          <w:b/>
          <w:sz w:val="24"/>
          <w:szCs w:val="24"/>
        </w:rPr>
        <w:t>Dolch</w:t>
      </w:r>
      <w:proofErr w:type="spellEnd"/>
      <w:r w:rsidR="00E83D36" w:rsidRPr="00E83D36">
        <w:rPr>
          <w:rFonts w:ascii="Century Gothic" w:hAnsi="Century Gothic"/>
          <w:b/>
          <w:sz w:val="24"/>
          <w:szCs w:val="24"/>
        </w:rPr>
        <w:t xml:space="preserve"> Word List through the second grade level</w:t>
      </w:r>
      <w:r w:rsidR="00E83D36" w:rsidRPr="00260106">
        <w:rPr>
          <w:rFonts w:ascii="Century Gothic" w:hAnsi="Century Gothic"/>
          <w:sz w:val="24"/>
          <w:szCs w:val="24"/>
        </w:rPr>
        <w:t xml:space="preserve"> (the list is divided by grade level through third grade). Repetition and practice are very important in making recognition of these words automatic. Once </w:t>
      </w:r>
      <w:proofErr w:type="spellStart"/>
      <w:r w:rsidR="00E83D36" w:rsidRPr="00260106">
        <w:rPr>
          <w:rFonts w:ascii="Century Gothic" w:hAnsi="Century Gothic"/>
          <w:sz w:val="24"/>
          <w:szCs w:val="24"/>
        </w:rPr>
        <w:t>Dolch</w:t>
      </w:r>
      <w:proofErr w:type="spellEnd"/>
      <w:r w:rsidR="00E83D36" w:rsidRPr="00260106">
        <w:rPr>
          <w:rFonts w:ascii="Century Gothic" w:hAnsi="Century Gothic"/>
          <w:sz w:val="24"/>
          <w:szCs w:val="24"/>
        </w:rPr>
        <w:t xml:space="preserve"> words have been memorized, children read more fluently</w:t>
      </w:r>
      <w:r w:rsidR="00E83D36">
        <w:rPr>
          <w:rFonts w:ascii="Century Gothic" w:hAnsi="Century Gothic"/>
          <w:sz w:val="24"/>
          <w:szCs w:val="24"/>
        </w:rPr>
        <w:t xml:space="preserve"> and with greater comprehension, and their writing </w:t>
      </w:r>
      <w:r w:rsidR="00B425B3">
        <w:rPr>
          <w:rFonts w:ascii="Century Gothic" w:hAnsi="Century Gothic"/>
          <w:sz w:val="24"/>
          <w:szCs w:val="24"/>
        </w:rPr>
        <w:t xml:space="preserve">often </w:t>
      </w:r>
      <w:r w:rsidR="00E83D36">
        <w:rPr>
          <w:rFonts w:ascii="Century Gothic" w:hAnsi="Century Gothic"/>
          <w:sz w:val="24"/>
          <w:szCs w:val="24"/>
        </w:rPr>
        <w:t>improves.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  <w:t>Each week the children will be</w:t>
      </w:r>
      <w:r w:rsidR="00E83D36" w:rsidRPr="00260106">
        <w:rPr>
          <w:rFonts w:ascii="Century Gothic" w:hAnsi="Century Gothic"/>
          <w:sz w:val="24"/>
          <w:szCs w:val="24"/>
        </w:rPr>
        <w:t xml:space="preserve"> assigned five </w:t>
      </w:r>
      <w:proofErr w:type="spellStart"/>
      <w:r w:rsidR="00E83D36" w:rsidRPr="00260106">
        <w:rPr>
          <w:rFonts w:ascii="Century Gothic" w:hAnsi="Century Gothic"/>
          <w:sz w:val="24"/>
          <w:szCs w:val="24"/>
        </w:rPr>
        <w:t>Dolch</w:t>
      </w:r>
      <w:proofErr w:type="spellEnd"/>
      <w:r w:rsidR="00E83D36" w:rsidRPr="00260106">
        <w:rPr>
          <w:rFonts w:ascii="Century Gothic" w:hAnsi="Century Gothic"/>
          <w:sz w:val="24"/>
          <w:szCs w:val="24"/>
        </w:rPr>
        <w:t xml:space="preserve"> words to learn.  </w:t>
      </w:r>
      <w:r w:rsidR="00E83D36">
        <w:rPr>
          <w:rFonts w:ascii="Century Gothic" w:hAnsi="Century Gothic"/>
          <w:sz w:val="24"/>
          <w:szCs w:val="24"/>
        </w:rPr>
        <w:t>As with Word Study words, t</w:t>
      </w:r>
      <w:r w:rsidR="00E83D36" w:rsidRPr="00260106">
        <w:rPr>
          <w:rFonts w:ascii="Century Gothic" w:hAnsi="Century Gothic"/>
          <w:sz w:val="24"/>
          <w:szCs w:val="24"/>
        </w:rPr>
        <w:t xml:space="preserve">hey learn </w:t>
      </w:r>
      <w:r w:rsidR="00E83D36">
        <w:rPr>
          <w:rFonts w:ascii="Century Gothic" w:hAnsi="Century Gothic"/>
          <w:sz w:val="24"/>
          <w:szCs w:val="24"/>
        </w:rPr>
        <w:t>these words through</w:t>
      </w:r>
      <w:r>
        <w:rPr>
          <w:rFonts w:ascii="Century Gothic" w:hAnsi="Century Gothic"/>
          <w:sz w:val="24"/>
          <w:szCs w:val="24"/>
        </w:rPr>
        <w:t xml:space="preserve"> "word work" activities in the classroom</w:t>
      </w:r>
      <w:r w:rsidR="000F1EB8">
        <w:rPr>
          <w:rFonts w:ascii="Century Gothic" w:hAnsi="Century Gothic"/>
          <w:sz w:val="24"/>
          <w:szCs w:val="24"/>
        </w:rPr>
        <w:t>, and will write them down and read them aloud nightly.</w:t>
      </w:r>
    </w:p>
    <w:p w:rsidR="00D1432B" w:rsidRPr="0035333C" w:rsidRDefault="00D1432B" w:rsidP="00D1432B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5333C">
        <w:rPr>
          <w:rFonts w:ascii="Century Gothic" w:eastAsia="Times New Roman" w:hAnsi="Century Gothic" w:cs="Arial"/>
          <w:color w:val="000000"/>
          <w:sz w:val="24"/>
          <w:szCs w:val="24"/>
        </w:rPr>
        <w:t> </w:t>
      </w:r>
    </w:p>
    <w:p w:rsidR="009726C3" w:rsidRPr="009726C3" w:rsidRDefault="007C548B" w:rsidP="009726C3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proofErr w:type="spellStart"/>
      <w:r w:rsidRPr="009726C3">
        <w:rPr>
          <w:rFonts w:ascii="Century Gothic" w:eastAsia="Times New Roman" w:hAnsi="Century Gothic" w:cs="Arial"/>
          <w:color w:val="000000"/>
          <w:sz w:val="24"/>
          <w:szCs w:val="24"/>
        </w:rPr>
        <w:t>Dolch</w:t>
      </w:r>
      <w:proofErr w:type="spellEnd"/>
      <w:r w:rsidRPr="009726C3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words will be part of your child’s </w:t>
      </w:r>
      <w:r w:rsidR="00506FBC" w:rsidRPr="009726C3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Friday </w:t>
      </w:r>
      <w:r w:rsidRPr="009726C3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spelling </w:t>
      </w:r>
      <w:r w:rsidR="00506FBC" w:rsidRPr="009726C3">
        <w:rPr>
          <w:rFonts w:ascii="Century Gothic" w:eastAsia="Times New Roman" w:hAnsi="Century Gothic" w:cs="Arial"/>
          <w:color w:val="000000"/>
          <w:sz w:val="24"/>
          <w:szCs w:val="24"/>
        </w:rPr>
        <w:t>assessment</w:t>
      </w:r>
      <w:r w:rsidRPr="009726C3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. The assessment will </w:t>
      </w:r>
      <w:r w:rsidR="000F1EB8" w:rsidRPr="009726C3">
        <w:rPr>
          <w:rFonts w:ascii="Century Gothic" w:eastAsia="Times New Roman" w:hAnsi="Century Gothic" w:cs="Arial"/>
          <w:color w:val="000000"/>
          <w:sz w:val="24"/>
          <w:szCs w:val="24"/>
        </w:rPr>
        <w:t>contain</w:t>
      </w:r>
      <w:r w:rsidR="00E83D36" w:rsidRPr="009726C3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20</w:t>
      </w:r>
      <w:r w:rsidR="00D1432B" w:rsidRPr="009726C3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words.  </w:t>
      </w:r>
      <w:r w:rsidR="00E83D36" w:rsidRPr="009726C3">
        <w:rPr>
          <w:rFonts w:ascii="Century Gothic" w:eastAsia="Times New Roman" w:hAnsi="Century Gothic" w:cs="Arial"/>
          <w:b/>
          <w:color w:val="000000"/>
          <w:sz w:val="24"/>
          <w:szCs w:val="24"/>
        </w:rPr>
        <w:t>Fifteen</w:t>
      </w:r>
      <w:r w:rsidR="00D1432B" w:rsidRPr="009726C3">
        <w:rPr>
          <w:rFonts w:ascii="Century Gothic" w:eastAsia="Times New Roman" w:hAnsi="Century Gothic" w:cs="Arial"/>
          <w:b/>
          <w:color w:val="000000"/>
          <w:sz w:val="24"/>
          <w:szCs w:val="24"/>
        </w:rPr>
        <w:t xml:space="preserve"> of the words will be </w:t>
      </w:r>
      <w:r w:rsidR="00506FBC" w:rsidRPr="009726C3">
        <w:rPr>
          <w:rFonts w:ascii="Century Gothic" w:eastAsia="Times New Roman" w:hAnsi="Century Gothic" w:cs="Arial"/>
          <w:b/>
          <w:color w:val="000000"/>
          <w:sz w:val="24"/>
          <w:szCs w:val="24"/>
        </w:rPr>
        <w:t xml:space="preserve">their </w:t>
      </w:r>
      <w:r w:rsidR="00D1432B" w:rsidRPr="009726C3">
        <w:rPr>
          <w:rFonts w:ascii="Century Gothic" w:eastAsia="Times New Roman" w:hAnsi="Century Gothic" w:cs="Arial"/>
          <w:b/>
          <w:color w:val="000000"/>
          <w:sz w:val="24"/>
          <w:szCs w:val="24"/>
        </w:rPr>
        <w:t xml:space="preserve">pattern-based </w:t>
      </w:r>
      <w:r w:rsidR="00506FBC" w:rsidRPr="009726C3">
        <w:rPr>
          <w:rFonts w:ascii="Century Gothic" w:eastAsia="Times New Roman" w:hAnsi="Century Gothic" w:cs="Arial"/>
          <w:b/>
          <w:color w:val="000000"/>
          <w:sz w:val="24"/>
          <w:szCs w:val="24"/>
        </w:rPr>
        <w:t>Word Study words</w:t>
      </w:r>
      <w:r w:rsidR="00D1432B" w:rsidRPr="009726C3">
        <w:rPr>
          <w:rFonts w:ascii="Century Gothic" w:eastAsia="Times New Roman" w:hAnsi="Century Gothic" w:cs="Arial"/>
          <w:b/>
          <w:color w:val="000000"/>
          <w:sz w:val="24"/>
          <w:szCs w:val="24"/>
        </w:rPr>
        <w:t xml:space="preserve">, and the remaining 5 will be </w:t>
      </w:r>
      <w:proofErr w:type="spellStart"/>
      <w:r w:rsidR="00506FBC" w:rsidRPr="009726C3">
        <w:rPr>
          <w:rFonts w:ascii="Century Gothic" w:eastAsia="Times New Roman" w:hAnsi="Century Gothic" w:cs="Arial"/>
          <w:b/>
          <w:color w:val="000000"/>
          <w:sz w:val="24"/>
          <w:szCs w:val="24"/>
        </w:rPr>
        <w:t>Dolch</w:t>
      </w:r>
      <w:proofErr w:type="spellEnd"/>
      <w:r w:rsidR="009726C3" w:rsidRPr="009726C3">
        <w:rPr>
          <w:rFonts w:ascii="Century Gothic" w:eastAsia="Times New Roman" w:hAnsi="Century Gothic" w:cs="Arial"/>
          <w:b/>
          <w:color w:val="000000"/>
          <w:sz w:val="24"/>
          <w:szCs w:val="24"/>
        </w:rPr>
        <w:t xml:space="preserve"> words</w:t>
      </w:r>
      <w:r w:rsidR="009726C3" w:rsidRPr="009726C3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. </w:t>
      </w:r>
      <w:r w:rsidR="00B425B3" w:rsidRPr="009726C3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Your child will be expected to spell the </w:t>
      </w:r>
      <w:proofErr w:type="spellStart"/>
      <w:r w:rsidR="00B425B3" w:rsidRPr="009726C3">
        <w:rPr>
          <w:rFonts w:ascii="Century Gothic" w:eastAsia="Times New Roman" w:hAnsi="Century Gothic" w:cs="Arial"/>
          <w:color w:val="000000"/>
          <w:sz w:val="24"/>
          <w:szCs w:val="24"/>
        </w:rPr>
        <w:t>Dolch</w:t>
      </w:r>
      <w:proofErr w:type="spellEnd"/>
      <w:r w:rsidR="00B425B3" w:rsidRPr="009726C3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words correctly as part of a dictation portion of the </w:t>
      </w:r>
      <w:r w:rsidR="009726C3" w:rsidRPr="009726C3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weekly spelling assessment.  </w:t>
      </w:r>
    </w:p>
    <w:p w:rsidR="00577119" w:rsidRDefault="00577119" w:rsidP="009726C3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9726C3" w:rsidRDefault="0045007C" w:rsidP="009726C3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Dictation gives </w:t>
      </w:r>
      <w:r w:rsidR="00577119">
        <w:rPr>
          <w:rFonts w:ascii="Century Gothic" w:eastAsia="Times New Roman" w:hAnsi="Century Gothic" w:cs="Arial"/>
          <w:color w:val="000000"/>
          <w:sz w:val="24"/>
          <w:szCs w:val="24"/>
        </w:rPr>
        <w:t>students</w:t>
      </w:r>
      <w:r w:rsidR="00577119" w:rsidRPr="00577119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an opportunity </w:t>
      </w:r>
      <w:r w:rsidR="00577119" w:rsidRPr="00577119">
        <w:rPr>
          <w:rFonts w:ascii="Century Gothic" w:eastAsia="Times New Roman" w:hAnsi="Century Gothic" w:cs="Arial"/>
          <w:color w:val="000000"/>
          <w:sz w:val="24"/>
          <w:szCs w:val="24"/>
        </w:rPr>
        <w:t>to use their spelling skills in a “real world” application</w:t>
      </w:r>
      <w:r w:rsidR="00577119">
        <w:rPr>
          <w:rFonts w:ascii="Century Gothic" w:eastAsia="Times New Roman" w:hAnsi="Century Gothic" w:cs="Arial"/>
          <w:color w:val="000000"/>
          <w:sz w:val="24"/>
          <w:szCs w:val="24"/>
        </w:rPr>
        <w:t>. It requires them to use th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eir listening skills and</w:t>
      </w:r>
      <w:r w:rsidR="00577119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allows them to </w:t>
      </w:r>
      <w:r w:rsidR="009726C3" w:rsidRPr="009726C3">
        <w:rPr>
          <w:rFonts w:ascii="Century Gothic" w:eastAsia="Times New Roman" w:hAnsi="Century Gothic" w:cs="Arial"/>
          <w:color w:val="000000"/>
          <w:sz w:val="24"/>
          <w:szCs w:val="24"/>
        </w:rPr>
        <w:t>concentrate on the writing and spelling process without having</w:t>
      </w:r>
      <w:r w:rsidR="00577119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to compose original sentences. Dictation benefits </w:t>
      </w:r>
      <w:r w:rsidR="009726C3">
        <w:rPr>
          <w:rFonts w:ascii="Century Gothic" w:eastAsia="Times New Roman" w:hAnsi="Century Gothic" w:cs="Arial"/>
          <w:color w:val="000000"/>
          <w:sz w:val="24"/>
          <w:szCs w:val="24"/>
        </w:rPr>
        <w:t>student</w:t>
      </w:r>
      <w:r w:rsidR="00577119">
        <w:rPr>
          <w:rFonts w:ascii="Century Gothic" w:eastAsia="Times New Roman" w:hAnsi="Century Gothic" w:cs="Arial"/>
          <w:color w:val="000000"/>
          <w:sz w:val="24"/>
          <w:szCs w:val="24"/>
        </w:rPr>
        <w:t>s</w:t>
      </w:r>
      <w:r w:rsidR="009726C3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in a number of ways. It…</w:t>
      </w:r>
    </w:p>
    <w:p w:rsidR="00577119" w:rsidRPr="009726C3" w:rsidRDefault="00577119" w:rsidP="009726C3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577119" w:rsidRPr="00577119" w:rsidRDefault="00577119" w:rsidP="00577119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proofErr w:type="gramStart"/>
      <w:r>
        <w:rPr>
          <w:rFonts w:ascii="Century Gothic" w:eastAsia="Times New Roman" w:hAnsi="Century Gothic" w:cs="Arial"/>
          <w:bCs/>
          <w:color w:val="000000"/>
          <w:sz w:val="24"/>
          <w:szCs w:val="24"/>
        </w:rPr>
        <w:t>focuses</w:t>
      </w:r>
      <w:proofErr w:type="gramEnd"/>
      <w:r>
        <w:rPr>
          <w:rFonts w:ascii="Century Gothic" w:eastAsia="Times New Roman" w:hAnsi="Century Gothic" w:cs="Arial"/>
          <w:bCs/>
          <w:color w:val="000000"/>
          <w:sz w:val="24"/>
          <w:szCs w:val="24"/>
        </w:rPr>
        <w:t xml:space="preserve"> their attention on listening, strengthening their listening skills.</w:t>
      </w:r>
    </w:p>
    <w:p w:rsidR="009726C3" w:rsidRDefault="00577119" w:rsidP="009726C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proofErr w:type="gramStart"/>
      <w:r>
        <w:rPr>
          <w:rFonts w:ascii="Century Gothic" w:eastAsia="Times New Roman" w:hAnsi="Century Gothic" w:cs="Arial"/>
          <w:bCs/>
          <w:color w:val="000000"/>
          <w:sz w:val="24"/>
          <w:szCs w:val="24"/>
        </w:rPr>
        <w:t>gives</w:t>
      </w:r>
      <w:proofErr w:type="gramEnd"/>
      <w:r>
        <w:rPr>
          <w:rFonts w:ascii="Century Gothic" w:eastAsia="Times New Roman" w:hAnsi="Century Gothic" w:cs="Arial"/>
          <w:bCs/>
          <w:color w:val="000000"/>
          <w:sz w:val="24"/>
          <w:szCs w:val="24"/>
        </w:rPr>
        <w:t xml:space="preserve"> them</w:t>
      </w:r>
      <w:r w:rsidR="009726C3" w:rsidRPr="009726C3">
        <w:rPr>
          <w:rFonts w:ascii="Century Gothic" w:eastAsia="Times New Roman" w:hAnsi="Century Gothic" w:cs="Arial"/>
          <w:bCs/>
          <w:color w:val="000000"/>
          <w:sz w:val="24"/>
          <w:szCs w:val="24"/>
        </w:rPr>
        <w:t xml:space="preserve"> the chance to practice newly learned words in context.</w:t>
      </w:r>
      <w:r w:rsidR="009726C3" w:rsidRPr="009726C3">
        <w:rPr>
          <w:rFonts w:ascii="Century Gothic" w:eastAsia="Times New Roman" w:hAnsi="Century Gothic" w:cs="Arial"/>
          <w:color w:val="000000"/>
          <w:sz w:val="24"/>
          <w:szCs w:val="24"/>
        </w:rPr>
        <w:t> </w:t>
      </w:r>
    </w:p>
    <w:p w:rsidR="009726C3" w:rsidRPr="009726C3" w:rsidRDefault="009726C3" w:rsidP="009726C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proofErr w:type="gramStart"/>
      <w:r>
        <w:rPr>
          <w:rFonts w:ascii="Century Gothic" w:eastAsia="Times New Roman" w:hAnsi="Century Gothic" w:cs="Arial"/>
          <w:bCs/>
          <w:color w:val="000000"/>
          <w:sz w:val="24"/>
          <w:szCs w:val="24"/>
        </w:rPr>
        <w:t>reviews</w:t>
      </w:r>
      <w:proofErr w:type="gramEnd"/>
      <w:r>
        <w:rPr>
          <w:rFonts w:ascii="Century Gothic" w:eastAsia="Times New Roman" w:hAnsi="Century Gothic" w:cs="Arial"/>
          <w:bCs/>
          <w:color w:val="000000"/>
          <w:sz w:val="24"/>
          <w:szCs w:val="24"/>
        </w:rPr>
        <w:t xml:space="preserve"> </w:t>
      </w:r>
      <w:r w:rsidRPr="009726C3">
        <w:rPr>
          <w:rFonts w:ascii="Century Gothic" w:eastAsia="Times New Roman" w:hAnsi="Century Gothic" w:cs="Arial"/>
          <w:bCs/>
          <w:color w:val="000000"/>
          <w:sz w:val="24"/>
          <w:szCs w:val="24"/>
        </w:rPr>
        <w:t xml:space="preserve">words </w:t>
      </w:r>
      <w:r w:rsidR="00577119">
        <w:rPr>
          <w:rFonts w:ascii="Century Gothic" w:eastAsia="Times New Roman" w:hAnsi="Century Gothic" w:cs="Arial"/>
          <w:bCs/>
          <w:color w:val="000000"/>
          <w:sz w:val="24"/>
          <w:szCs w:val="24"/>
        </w:rPr>
        <w:t>they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</w:rPr>
        <w:t xml:space="preserve"> already know how to spell </w:t>
      </w:r>
      <w:r w:rsidRPr="009726C3">
        <w:rPr>
          <w:rFonts w:ascii="Century Gothic" w:eastAsia="Times New Roman" w:hAnsi="Century Gothic" w:cs="Arial"/>
          <w:bCs/>
          <w:color w:val="000000"/>
          <w:sz w:val="24"/>
          <w:szCs w:val="24"/>
        </w:rPr>
        <w:t>in a meaningful way.</w:t>
      </w:r>
    </w:p>
    <w:p w:rsidR="009726C3" w:rsidRDefault="00577119" w:rsidP="009726C3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proofErr w:type="gramStart"/>
      <w:r>
        <w:rPr>
          <w:rFonts w:ascii="Century Gothic" w:eastAsia="Times New Roman" w:hAnsi="Century Gothic" w:cs="Arial"/>
          <w:bCs/>
          <w:color w:val="000000"/>
          <w:sz w:val="24"/>
          <w:szCs w:val="24"/>
        </w:rPr>
        <w:t>helps</w:t>
      </w:r>
      <w:proofErr w:type="gramEnd"/>
      <w:r>
        <w:rPr>
          <w:rFonts w:ascii="Century Gothic" w:eastAsia="Times New Roman" w:hAnsi="Century Gothic" w:cs="Arial"/>
          <w:bCs/>
          <w:color w:val="000000"/>
          <w:sz w:val="24"/>
          <w:szCs w:val="24"/>
        </w:rPr>
        <w:t xml:space="preserve"> move</w:t>
      </w:r>
      <w:r w:rsidR="009726C3">
        <w:rPr>
          <w:rFonts w:ascii="Century Gothic" w:eastAsia="Times New Roman" w:hAnsi="Century Gothic" w:cs="Arial"/>
          <w:bCs/>
          <w:color w:val="000000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</w:rPr>
        <w:t>them</w:t>
      </w:r>
      <w:r w:rsidR="009726C3" w:rsidRPr="009726C3">
        <w:rPr>
          <w:rFonts w:ascii="Century Gothic" w:eastAsia="Times New Roman" w:hAnsi="Century Gothic" w:cs="Arial"/>
          <w:bCs/>
          <w:color w:val="000000"/>
          <w:sz w:val="24"/>
          <w:szCs w:val="24"/>
        </w:rPr>
        <w:t xml:space="preserve"> from the easier task o</w:t>
      </w:r>
      <w:r w:rsidR="009726C3">
        <w:rPr>
          <w:rFonts w:ascii="Century Gothic" w:eastAsia="Times New Roman" w:hAnsi="Century Gothic" w:cs="Arial"/>
          <w:bCs/>
          <w:color w:val="000000"/>
          <w:sz w:val="24"/>
          <w:szCs w:val="24"/>
        </w:rPr>
        <w:t xml:space="preserve">f </w:t>
      </w:r>
      <w:r w:rsidR="00387597">
        <w:rPr>
          <w:rFonts w:ascii="Century Gothic" w:eastAsia="Times New Roman" w:hAnsi="Century Gothic" w:cs="Arial"/>
          <w:bCs/>
          <w:color w:val="000000"/>
          <w:sz w:val="24"/>
          <w:szCs w:val="24"/>
        </w:rPr>
        <w:t xml:space="preserve">simply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</w:rPr>
        <w:t xml:space="preserve">spelling </w:t>
      </w:r>
      <w:r w:rsidR="00387597">
        <w:rPr>
          <w:rFonts w:ascii="Century Gothic" w:eastAsia="Times New Roman" w:hAnsi="Century Gothic" w:cs="Arial"/>
          <w:bCs/>
          <w:color w:val="000000"/>
          <w:sz w:val="24"/>
          <w:szCs w:val="24"/>
        </w:rPr>
        <w:t xml:space="preserve">a word </w:t>
      </w:r>
      <w:r w:rsidR="009726C3" w:rsidRPr="009726C3">
        <w:rPr>
          <w:rFonts w:ascii="Century Gothic" w:eastAsia="Times New Roman" w:hAnsi="Century Gothic" w:cs="Arial"/>
          <w:bCs/>
          <w:color w:val="000000"/>
          <w:sz w:val="24"/>
          <w:szCs w:val="24"/>
        </w:rPr>
        <w:t>to the mor</w:t>
      </w:r>
      <w:r w:rsidR="004F2D5E">
        <w:rPr>
          <w:rFonts w:ascii="Century Gothic" w:eastAsia="Times New Roman" w:hAnsi="Century Gothic" w:cs="Arial"/>
          <w:bCs/>
          <w:color w:val="000000"/>
          <w:sz w:val="24"/>
          <w:szCs w:val="24"/>
        </w:rPr>
        <w:t xml:space="preserve">e difficult task of independently </w:t>
      </w:r>
      <w:r w:rsidR="009726C3" w:rsidRPr="009726C3">
        <w:rPr>
          <w:rFonts w:ascii="Century Gothic" w:eastAsia="Times New Roman" w:hAnsi="Century Gothic" w:cs="Arial"/>
          <w:bCs/>
          <w:color w:val="000000"/>
          <w:sz w:val="24"/>
          <w:szCs w:val="24"/>
        </w:rPr>
        <w:t>writing</w:t>
      </w:r>
      <w:r w:rsidR="004F2D5E">
        <w:rPr>
          <w:rFonts w:ascii="Century Gothic" w:eastAsia="Times New Roman" w:hAnsi="Century Gothic" w:cs="Arial"/>
          <w:bCs/>
          <w:color w:val="000000"/>
          <w:sz w:val="24"/>
          <w:szCs w:val="24"/>
        </w:rPr>
        <w:t xml:space="preserve"> a sentence using the newly learned word(s)</w:t>
      </w:r>
      <w:r w:rsidR="009726C3" w:rsidRPr="009726C3">
        <w:rPr>
          <w:rFonts w:ascii="Century Gothic" w:eastAsia="Times New Roman" w:hAnsi="Century Gothic" w:cs="Arial"/>
          <w:bCs/>
          <w:color w:val="000000"/>
          <w:sz w:val="24"/>
          <w:szCs w:val="24"/>
        </w:rPr>
        <w:t>.</w:t>
      </w:r>
      <w:r w:rsidR="009726C3" w:rsidRPr="009726C3">
        <w:rPr>
          <w:rFonts w:ascii="Century Gothic" w:eastAsia="Times New Roman" w:hAnsi="Century Gothic" w:cs="Arial"/>
          <w:color w:val="000000"/>
          <w:sz w:val="24"/>
          <w:szCs w:val="24"/>
        </w:rPr>
        <w:t> </w:t>
      </w:r>
    </w:p>
    <w:p w:rsidR="0045007C" w:rsidRDefault="0045007C" w:rsidP="0045007C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45007C" w:rsidRPr="0045007C" w:rsidRDefault="0045007C" w:rsidP="0045007C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D1432B" w:rsidRPr="0035333C" w:rsidRDefault="00D1432B" w:rsidP="009726C3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0D6A10" w:rsidRPr="0035333C" w:rsidRDefault="000D6A10" w:rsidP="009726C3">
      <w:pPr>
        <w:rPr>
          <w:rFonts w:ascii="Century Gothic" w:hAnsi="Century Gothic" w:cs="Arial"/>
          <w:sz w:val="24"/>
          <w:szCs w:val="24"/>
        </w:rPr>
      </w:pPr>
    </w:p>
    <w:sectPr w:rsidR="000D6A10" w:rsidRPr="0035333C" w:rsidSect="000F1EB8">
      <w:pgSz w:w="12240" w:h="15840"/>
      <w:pgMar w:top="720" w:right="1080" w:bottom="720" w:left="1080" w:header="148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B5" w:rsidRDefault="00E052B5" w:rsidP="00506FBC">
      <w:pPr>
        <w:spacing w:after="0" w:line="240" w:lineRule="auto"/>
      </w:pPr>
      <w:r>
        <w:separator/>
      </w:r>
    </w:p>
  </w:endnote>
  <w:endnote w:type="continuationSeparator" w:id="0">
    <w:p w:rsidR="00E052B5" w:rsidRDefault="00E052B5" w:rsidP="005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B5" w:rsidRDefault="00E052B5" w:rsidP="00506FBC">
      <w:pPr>
        <w:spacing w:after="0" w:line="240" w:lineRule="auto"/>
      </w:pPr>
      <w:r>
        <w:separator/>
      </w:r>
    </w:p>
  </w:footnote>
  <w:footnote w:type="continuationSeparator" w:id="0">
    <w:p w:rsidR="00E052B5" w:rsidRDefault="00E052B5" w:rsidP="0050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BC3"/>
    <w:multiLevelType w:val="multilevel"/>
    <w:tmpl w:val="DCEE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A0779"/>
    <w:multiLevelType w:val="multilevel"/>
    <w:tmpl w:val="B99E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7201D"/>
    <w:multiLevelType w:val="hybridMultilevel"/>
    <w:tmpl w:val="86DA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213EE"/>
    <w:multiLevelType w:val="hybridMultilevel"/>
    <w:tmpl w:val="9636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B7CB6"/>
    <w:multiLevelType w:val="multilevel"/>
    <w:tmpl w:val="5378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0748D"/>
    <w:multiLevelType w:val="hybridMultilevel"/>
    <w:tmpl w:val="4936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32B"/>
    <w:rsid w:val="00000F5F"/>
    <w:rsid w:val="00024978"/>
    <w:rsid w:val="000D6A10"/>
    <w:rsid w:val="000F1EB8"/>
    <w:rsid w:val="001371DD"/>
    <w:rsid w:val="0022008F"/>
    <w:rsid w:val="00244285"/>
    <w:rsid w:val="0035333C"/>
    <w:rsid w:val="00372376"/>
    <w:rsid w:val="00386AAF"/>
    <w:rsid w:val="00387597"/>
    <w:rsid w:val="003C3D54"/>
    <w:rsid w:val="004000C5"/>
    <w:rsid w:val="0045007C"/>
    <w:rsid w:val="004A38B5"/>
    <w:rsid w:val="004F2D5E"/>
    <w:rsid w:val="00506FBC"/>
    <w:rsid w:val="00577119"/>
    <w:rsid w:val="00635232"/>
    <w:rsid w:val="0064407A"/>
    <w:rsid w:val="00663206"/>
    <w:rsid w:val="00671D69"/>
    <w:rsid w:val="00682FC5"/>
    <w:rsid w:val="006B7B38"/>
    <w:rsid w:val="006C74F4"/>
    <w:rsid w:val="00753068"/>
    <w:rsid w:val="007614FF"/>
    <w:rsid w:val="00766551"/>
    <w:rsid w:val="00797795"/>
    <w:rsid w:val="007C548B"/>
    <w:rsid w:val="007D5336"/>
    <w:rsid w:val="00835133"/>
    <w:rsid w:val="00864FD3"/>
    <w:rsid w:val="008F52DC"/>
    <w:rsid w:val="00922CDC"/>
    <w:rsid w:val="009726C3"/>
    <w:rsid w:val="009A1E5F"/>
    <w:rsid w:val="009C2758"/>
    <w:rsid w:val="00B425B3"/>
    <w:rsid w:val="00C02C61"/>
    <w:rsid w:val="00C32454"/>
    <w:rsid w:val="00C61B3D"/>
    <w:rsid w:val="00C8112A"/>
    <w:rsid w:val="00CF031C"/>
    <w:rsid w:val="00D10EC0"/>
    <w:rsid w:val="00D1432B"/>
    <w:rsid w:val="00E052B5"/>
    <w:rsid w:val="00E31D78"/>
    <w:rsid w:val="00E83D36"/>
    <w:rsid w:val="00F12CF7"/>
    <w:rsid w:val="00F7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36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6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432B"/>
  </w:style>
  <w:style w:type="paragraph" w:styleId="ListParagraph">
    <w:name w:val="List Paragraph"/>
    <w:basedOn w:val="Normal"/>
    <w:uiPriority w:val="34"/>
    <w:qFormat/>
    <w:rsid w:val="00353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D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FBC"/>
  </w:style>
  <w:style w:type="paragraph" w:styleId="Footer">
    <w:name w:val="footer"/>
    <w:basedOn w:val="Normal"/>
    <w:link w:val="FooterChar"/>
    <w:uiPriority w:val="99"/>
    <w:semiHidden/>
    <w:unhideWhenUsed/>
    <w:rsid w:val="005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FBC"/>
  </w:style>
  <w:style w:type="paragraph" w:styleId="BalloonText">
    <w:name w:val="Balloon Text"/>
    <w:basedOn w:val="Normal"/>
    <w:link w:val="BalloonTextChar"/>
    <w:uiPriority w:val="99"/>
    <w:semiHidden/>
    <w:unhideWhenUsed/>
    <w:rsid w:val="00C3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4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26C3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6C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l.troy.k12.mi.us/staff/bnewingham/myweb3/2010-2011/Word%20Study/Web/P113028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adingrockets.org/teaching/reading101/flue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l.troy.k12.mi.us/staff/bnewingham/myweb3/2010-2011/Word%20Study/Web/New%20Folder/P1130316.JP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il.troy.k12.mi.us/staff/bnewingham/myweb3/2010-2011/Word%20Study/Web/New%20Folder/P1130286%20%5bDesktop%20Resolution%5d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l.troy.k12.mi.us/staff/bnewingham/myweb3/2010-2011/Word%20Study/Web/P113028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Tappen</dc:creator>
  <cp:lastModifiedBy>Kathy Tappen</cp:lastModifiedBy>
  <cp:revision>7</cp:revision>
  <dcterms:created xsi:type="dcterms:W3CDTF">2015-07-07T13:41:00Z</dcterms:created>
  <dcterms:modified xsi:type="dcterms:W3CDTF">2016-09-17T12:30:00Z</dcterms:modified>
</cp:coreProperties>
</file>